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584F" w14:textId="7FCB9E60" w:rsidR="00257B0A" w:rsidRDefault="00257B0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</w:p>
    <w:p w14:paraId="3B9861CB" w14:textId="77777777" w:rsidR="000C16DD" w:rsidRDefault="00F70895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  <w:r w:rsidRPr="001A5AB1">
        <w:rPr>
          <w:rFonts w:eastAsia="Times New Roman" w:cstheme="minorHAnsi"/>
          <w:b/>
          <w:bCs/>
          <w:i/>
          <w:iCs/>
          <w:noProof/>
          <w:color w:val="33CCCC"/>
          <w:sz w:val="44"/>
          <w:szCs w:val="44"/>
          <w:lang w:eastAsia="tr-TR"/>
        </w:rPr>
        <w:drawing>
          <wp:anchor distT="0" distB="0" distL="114300" distR="114300" simplePos="0" relativeHeight="251655168" behindDoc="0" locked="0" layoutInCell="1" allowOverlap="1" wp14:anchorId="2C36C138" wp14:editId="35F96C7E">
            <wp:simplePos x="0" y="0"/>
            <wp:positionH relativeFrom="column">
              <wp:posOffset>4737735</wp:posOffset>
            </wp:positionH>
            <wp:positionV relativeFrom="paragraph">
              <wp:posOffset>230043</wp:posOffset>
            </wp:positionV>
            <wp:extent cx="1529080" cy="426720"/>
            <wp:effectExtent l="0" t="0" r="0" b="0"/>
            <wp:wrapSquare wrapText="bothSides"/>
            <wp:docPr id="13197465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746593" name=""/>
                    <pic:cNvPicPr/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1-1 FAZ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LİNE</w:t>
      </w:r>
      <w:r w:rsidR="00E14BA5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-İNT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</w:t>
      </w:r>
    </w:p>
    <w:p w14:paraId="6B99DB55" w14:textId="31A705E4" w:rsidR="00EB3CDA" w:rsidRPr="00FA4906" w:rsidRDefault="00000000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  <w:r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pict w14:anchorId="09F4BAE9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4" type="#_x0000_t202" style="position:absolute;margin-left:346.6pt;margin-top:25.7pt;width:11.2pt;height:33pt;z-index:251667968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" filled="f" stroked="f">
            <v:textbox style="mso-next-textbox:#Text Box 3">
              <w:txbxContent>
                <w:p w14:paraId="0CB325B5" w14:textId="77777777" w:rsidR="00FA4906" w:rsidRPr="003B50A0" w:rsidRDefault="00FA4906" w:rsidP="00FA4906">
                  <w:pPr>
                    <w:rPr>
                      <w:rFonts w:ascii="Tahoma" w:hAnsi="Tahoma" w:cs="Tahoma"/>
                      <w:b/>
                      <w:i/>
                      <w:color w:val="262626" w:themeColor="text1" w:themeTint="D9"/>
                      <w:sz w:val="44"/>
                      <w:szCs w:val="44"/>
                    </w:rPr>
                  </w:pPr>
                </w:p>
              </w:txbxContent>
            </v:textbox>
            <w10:wrap type="square" anchorx="margin"/>
          </v:shape>
        </w:pict>
      </w:r>
      <w:r w:rsidR="00FA4906" w:rsidRPr="00FA4906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1.500 VA. </w:t>
      </w:r>
      <w:r w:rsidR="00FA4906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ASANSÖR </w:t>
      </w:r>
      <w:r w:rsidR="00EB3CDA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UPS</w:t>
      </w:r>
    </w:p>
    <w:p w14:paraId="3C699995" w14:textId="6F99CE9F" w:rsidR="00EB3CDA" w:rsidRDefault="000C16DD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0C16DD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59776" behindDoc="0" locked="0" layoutInCell="1" allowOverlap="1" wp14:anchorId="0F99FFB6" wp14:editId="69E8A3E2">
            <wp:simplePos x="0" y="0"/>
            <wp:positionH relativeFrom="column">
              <wp:posOffset>3721100</wp:posOffset>
            </wp:positionH>
            <wp:positionV relativeFrom="paragraph">
              <wp:posOffset>108585</wp:posOffset>
            </wp:positionV>
            <wp:extent cx="2689860" cy="2768600"/>
            <wp:effectExtent l="0" t="0" r="0" b="0"/>
            <wp:wrapSquare wrapText="bothSides"/>
            <wp:docPr id="198001565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1565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1A5AB1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GENEL ÖZELLİKLER</w:t>
      </w:r>
    </w:p>
    <w:p w14:paraId="3A35CF7B" w14:textId="09883E0F" w:rsidR="00EB3CDA" w:rsidRPr="0068069F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Led Kontrol Paneli</w:t>
      </w:r>
    </w:p>
    <w:p w14:paraId="3D65802B" w14:textId="0DD871FD" w:rsidR="00EB3CDA" w:rsidRPr="0068069F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Mikro İşlemcili Dijital Kontrol</w:t>
      </w:r>
    </w:p>
    <w:p w14:paraId="79F2CD55" w14:textId="40BEC52E" w:rsidR="00EB3CDA" w:rsidRPr="0068069F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Voltaj Ayarlama</w:t>
      </w:r>
      <w:r w:rsid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(AVR)</w:t>
      </w:r>
      <w:r w:rsidR="0098631F" w:rsidRPr="0098631F">
        <w:rPr>
          <w:noProof/>
        </w:rPr>
        <w:t xml:space="preserve"> </w:t>
      </w:r>
    </w:p>
    <w:p w14:paraId="11BF2961" w14:textId="1B26C8A7" w:rsidR="00FA4906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Geniş Giriş Voltaj Aralığı (1</w:t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7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0~</w:t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280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V)</w:t>
      </w:r>
    </w:p>
    <w:p w14:paraId="6DA3392A" w14:textId="2CC25790" w:rsidR="00FA4906" w:rsidRPr="00FA4906" w:rsidRDefault="00FA4906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Özel Yazılım Sayesinde PİK Akımlarına uygun</w:t>
      </w:r>
    </w:p>
    <w:p w14:paraId="29D4F2AD" w14:textId="7A4369DF" w:rsidR="00FA4906" w:rsidRPr="00FA4906" w:rsidRDefault="00FA4906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Şebeke Yokken Kurtarma sonrası </w:t>
      </w: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7</w:t>
      </w: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Dk. Sonra Kapanma.</w:t>
      </w:r>
    </w:p>
    <w:p w14:paraId="52D9CB83" w14:textId="610FD7F5" w:rsidR="00FA4906" w:rsidRPr="00FA4906" w:rsidRDefault="00FA4906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(Bu Özellik Sayesinde UPS Aküleri korunur ve Akü ömrü uzar.)</w:t>
      </w:r>
    </w:p>
    <w:p w14:paraId="0861327D" w14:textId="619ABB2E" w:rsidR="00FA4906" w:rsidRPr="00FA4906" w:rsidRDefault="00FA4906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Uçları Açık Giriş </w:t>
      </w:r>
      <w:proofErr w:type="gramStart"/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Ve</w:t>
      </w:r>
      <w:proofErr w:type="gramEnd"/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Çıkış Kabloları ile Asansör için Bağlantıya Hazır Sistem</w:t>
      </w:r>
    </w:p>
    <w:p w14:paraId="72BC1C4E" w14:textId="4AAC773B" w:rsidR="00EB3CDA" w:rsidRPr="00FA4906" w:rsidRDefault="00FA4906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Şebeke Yokken Aküden Start Alabilme (COLD Start)</w:t>
      </w:r>
    </w:p>
    <w:p w14:paraId="57B6AB5D" w14:textId="27B7C3AB" w:rsidR="00E14BA5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Sigorta</w:t>
      </w:r>
    </w:p>
    <w:p w14:paraId="40C17F15" w14:textId="435875A0" w:rsidR="00E14BA5" w:rsidRPr="0068069F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Kolay Anlaşılır Alarm Sistemi</w:t>
      </w:r>
    </w:p>
    <w:p w14:paraId="3596C1DD" w14:textId="0F864314" w:rsidR="00EB3CDA" w:rsidRPr="0068069F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Çıkış Güç Faktörü = </w:t>
      </w:r>
      <w:r w:rsidR="00E14BA5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0,6</w:t>
      </w:r>
    </w:p>
    <w:p w14:paraId="739819EB" w14:textId="6FD4220C" w:rsidR="00EB3CDA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Cold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Start (Şebekesiz Aküden Başlatma)</w:t>
      </w:r>
    </w:p>
    <w:p w14:paraId="6A74057C" w14:textId="3CF0983E" w:rsidR="00E14BA5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Simule</w:t>
      </w:r>
      <w:proofErr w:type="spellEnd"/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Edilmiş Sinüs Dalga Çıkış Formu</w:t>
      </w:r>
    </w:p>
    <w:p w14:paraId="1E6918C4" w14:textId="6B700AB3" w:rsidR="00E14BA5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Akıllı Akü Kontrol Sistemi</w:t>
      </w:r>
    </w:p>
    <w:p w14:paraId="05518014" w14:textId="2C0E4958" w:rsidR="00E14BA5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Kısa Devre ve Aşırı Akım Koruması</w:t>
      </w:r>
    </w:p>
    <w:p w14:paraId="732FE89D" w14:textId="11D5D860" w:rsidR="00E14BA5" w:rsidRPr="00E14BA5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Akü Derin Deşarj Koruması</w:t>
      </w:r>
    </w:p>
    <w:p w14:paraId="68C01938" w14:textId="3F99C4FE" w:rsidR="00EB3CDA" w:rsidRPr="00FA4906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Frekans Algılama</w:t>
      </w:r>
    </w:p>
    <w:p w14:paraId="52E8D0FE" w14:textId="35BBC94C" w:rsidR="00EB3CDA" w:rsidRPr="0068069F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Açılışta Kendini Test Etme</w:t>
      </w:r>
    </w:p>
    <w:p w14:paraId="6A27731C" w14:textId="11B4DC25" w:rsidR="00EB3CDA" w:rsidRPr="00E14BA5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Kapalı Konumda Otomatik Akü Şarjı</w:t>
      </w:r>
    </w:p>
    <w:p w14:paraId="0FB2D9E6" w14:textId="6158E85B" w:rsidR="00EB3CDA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RS 232 / </w:t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USB Haberleşme Portu (Opsiyonel)</w:t>
      </w:r>
    </w:p>
    <w:p w14:paraId="75A725CB" w14:textId="172028CF" w:rsidR="00E14BA5" w:rsidRPr="00E14BA5" w:rsidRDefault="00E14BA5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LCD Ekran (Opsiyonel)</w:t>
      </w:r>
    </w:p>
    <w:p w14:paraId="5B5E0559" w14:textId="1F0DCCB4" w:rsidR="00EB3CDA" w:rsidRPr="0068069F" w:rsidRDefault="00EB3CDA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Elektro Manyetik Uyumluluk, EMC</w:t>
      </w:r>
      <w:r w:rsid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,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LVD</w:t>
      </w:r>
      <w:r w:rsid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,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CE Sertifikaları</w:t>
      </w:r>
    </w:p>
    <w:p w14:paraId="41001B65" w14:textId="40685E81" w:rsidR="00EB3CDA" w:rsidRPr="0068069F" w:rsidRDefault="00F954DF" w:rsidP="00C00493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ascii="Tahoma" w:hAnsi="Tahoma" w:cs="Tahoma"/>
          <w:b/>
          <w:i/>
          <w:noProof/>
          <w:sz w:val="16"/>
          <w:szCs w:val="16"/>
        </w:rPr>
        <w:drawing>
          <wp:anchor distT="0" distB="0" distL="114300" distR="114300" simplePos="0" relativeHeight="251657216" behindDoc="0" locked="0" layoutInCell="1" allowOverlap="1" wp14:anchorId="1301DFE9" wp14:editId="4EFB7BF8">
            <wp:simplePos x="0" y="0"/>
            <wp:positionH relativeFrom="column">
              <wp:posOffset>4697095</wp:posOffset>
            </wp:positionH>
            <wp:positionV relativeFrom="paragraph">
              <wp:posOffset>136525</wp:posOffset>
            </wp:positionV>
            <wp:extent cx="1610360" cy="2009775"/>
            <wp:effectExtent l="0" t="0" r="0" b="0"/>
            <wp:wrapSquare wrapText="bothSides"/>
            <wp:docPr id="1746323798" name="Resim 1746323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CDA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 YIL Garanti / 10 Yıl Yedek Parça Garantisi</w:t>
      </w:r>
    </w:p>
    <w:p w14:paraId="3C27D965" w14:textId="4E0C1402" w:rsidR="00EB3CDA" w:rsidRPr="00B67528" w:rsidRDefault="00EB3CDA" w:rsidP="00EB3CD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B67528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ARKA PANEL</w:t>
      </w:r>
    </w:p>
    <w:p w14:paraId="3CB8D3C7" w14:textId="7A72085B" w:rsidR="00FA4906" w:rsidRPr="00FA4906" w:rsidRDefault="00FA4906" w:rsidP="00FA4906">
      <w:pP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 1. AC GİRİŞ SOKETİ</w:t>
      </w:r>
    </w:p>
    <w:p w14:paraId="19A15E26" w14:textId="77777777" w:rsidR="00FA4906" w:rsidRPr="00FA4906" w:rsidRDefault="00FA4906" w:rsidP="00FA4906">
      <w:pP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 2. GİRİŞ SİGORTASI</w:t>
      </w:r>
    </w:p>
    <w:p w14:paraId="5EA59E03" w14:textId="77777777" w:rsidR="00FA4906" w:rsidRPr="00FA4906" w:rsidRDefault="00FA4906" w:rsidP="00FA4906">
      <w:pP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 3. AC ÇIKIŞ SOKETLERİ</w:t>
      </w:r>
    </w:p>
    <w:p w14:paraId="12ABBA80" w14:textId="77777777" w:rsidR="00FA4906" w:rsidRPr="00FA4906" w:rsidRDefault="00FA4906" w:rsidP="00FA4906">
      <w:pP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 4. Modem/Tel / </w:t>
      </w:r>
      <w:proofErr w:type="spellStart"/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Fax</w:t>
      </w:r>
      <w:proofErr w:type="spellEnd"/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Koruma (Opsiyonel)</w:t>
      </w:r>
    </w:p>
    <w:p w14:paraId="611E7912" w14:textId="77777777" w:rsidR="00FA4906" w:rsidRPr="00FA4906" w:rsidRDefault="00FA4906" w:rsidP="00FA4906">
      <w:pP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FA4906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 5. RS 232/ USB (Opsiyonel)</w:t>
      </w:r>
    </w:p>
    <w:p w14:paraId="0A085E5A" w14:textId="5566F99C" w:rsidR="00FA4906" w:rsidRPr="00FA4906" w:rsidRDefault="00FA4906" w:rsidP="00FA4906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136"/>
        <w:tblW w:w="109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430"/>
      </w:tblGrid>
      <w:tr w:rsidR="00F954DF" w14:paraId="41DC648A" w14:textId="77777777" w:rsidTr="00F954DF">
        <w:trPr>
          <w:trHeight w:val="132"/>
        </w:trPr>
        <w:tc>
          <w:tcPr>
            <w:tcW w:w="2518" w:type="dxa"/>
            <w:shd w:val="clear" w:color="auto" w:fill="90EEEA"/>
          </w:tcPr>
          <w:p w14:paraId="16D716BF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8430" w:type="dxa"/>
            <w:shd w:val="clear" w:color="auto" w:fill="90EEEA"/>
          </w:tcPr>
          <w:p w14:paraId="549060BF" w14:textId="11E75FC3" w:rsidR="00F954DF" w:rsidRPr="00E14DC6" w:rsidRDefault="00F954DF" w:rsidP="00F954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1.500 ASANSÖR</w:t>
            </w:r>
          </w:p>
        </w:tc>
      </w:tr>
      <w:tr w:rsidR="00F954DF" w14:paraId="7A019859" w14:textId="77777777" w:rsidTr="00F954DF">
        <w:tc>
          <w:tcPr>
            <w:tcW w:w="2518" w:type="dxa"/>
          </w:tcPr>
          <w:p w14:paraId="3F09E437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 xml:space="preserve">GÜÇ </w:t>
            </w:r>
            <w:r>
              <w:rPr>
                <w:b/>
                <w:sz w:val="18"/>
                <w:szCs w:val="18"/>
              </w:rPr>
              <w:t xml:space="preserve">ARALIĞI </w:t>
            </w:r>
          </w:p>
        </w:tc>
        <w:tc>
          <w:tcPr>
            <w:tcW w:w="8430" w:type="dxa"/>
          </w:tcPr>
          <w:p w14:paraId="7984E2E6" w14:textId="77777777" w:rsidR="00F954DF" w:rsidRPr="00B205F7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5,5 </w:t>
            </w:r>
            <w:proofErr w:type="spellStart"/>
            <w:r>
              <w:rPr>
                <w:sz w:val="18"/>
                <w:szCs w:val="18"/>
              </w:rPr>
              <w:t>Kw</w:t>
            </w:r>
            <w:proofErr w:type="spellEnd"/>
            <w:r>
              <w:rPr>
                <w:sz w:val="18"/>
                <w:szCs w:val="18"/>
              </w:rPr>
              <w:t xml:space="preserve">.  </w:t>
            </w:r>
            <w:proofErr w:type="gramStart"/>
            <w:r>
              <w:rPr>
                <w:sz w:val="18"/>
                <w:szCs w:val="18"/>
              </w:rPr>
              <w:t>&amp;  7</w:t>
            </w:r>
            <w:proofErr w:type="gramEnd"/>
            <w:r>
              <w:rPr>
                <w:sz w:val="18"/>
                <w:szCs w:val="18"/>
              </w:rPr>
              <w:t xml:space="preserve">,5 </w:t>
            </w:r>
            <w:proofErr w:type="spellStart"/>
            <w:r>
              <w:rPr>
                <w:sz w:val="18"/>
                <w:szCs w:val="18"/>
              </w:rPr>
              <w:t>Kw</w:t>
            </w:r>
            <w:proofErr w:type="spellEnd"/>
            <w:r>
              <w:rPr>
                <w:sz w:val="18"/>
                <w:szCs w:val="18"/>
              </w:rPr>
              <w:t xml:space="preserve">.  </w:t>
            </w:r>
            <w:proofErr w:type="gramStart"/>
            <w:r>
              <w:rPr>
                <w:sz w:val="18"/>
                <w:szCs w:val="18"/>
              </w:rPr>
              <w:t>&amp;  11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Kw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F954DF" w14:paraId="3BA17E85" w14:textId="77777777" w:rsidTr="00F954DF">
        <w:tc>
          <w:tcPr>
            <w:tcW w:w="10948" w:type="dxa"/>
            <w:gridSpan w:val="2"/>
            <w:shd w:val="clear" w:color="auto" w:fill="BFBFBF" w:themeFill="background1" w:themeFillShade="BF"/>
          </w:tcPr>
          <w:p w14:paraId="2A3E85D8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GİRİŞ</w:t>
            </w:r>
          </w:p>
        </w:tc>
      </w:tr>
      <w:tr w:rsidR="00F954DF" w14:paraId="38CA84F2" w14:textId="77777777" w:rsidTr="00F954DF">
        <w:tc>
          <w:tcPr>
            <w:tcW w:w="2518" w:type="dxa"/>
          </w:tcPr>
          <w:p w14:paraId="3D7F7FFF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Gerilim</w:t>
            </w:r>
          </w:p>
        </w:tc>
        <w:tc>
          <w:tcPr>
            <w:tcW w:w="8430" w:type="dxa"/>
          </w:tcPr>
          <w:p w14:paraId="5F5E1EA5" w14:textId="77777777" w:rsidR="00F954DF" w:rsidRPr="00B205F7" w:rsidRDefault="00F954DF" w:rsidP="00F954DF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 xml:space="preserve">220 </w:t>
            </w:r>
            <w:proofErr w:type="spellStart"/>
            <w:r w:rsidRPr="00B205F7">
              <w:rPr>
                <w:sz w:val="18"/>
                <w:szCs w:val="18"/>
              </w:rPr>
              <w:t>Vac</w:t>
            </w:r>
            <w:proofErr w:type="spellEnd"/>
            <w:r w:rsidRPr="00B205F7">
              <w:rPr>
                <w:sz w:val="18"/>
                <w:szCs w:val="18"/>
              </w:rPr>
              <w:t xml:space="preserve">. </w:t>
            </w:r>
            <w:proofErr w:type="gramStart"/>
            <w:r>
              <w:rPr>
                <w:sz w:val="18"/>
                <w:szCs w:val="18"/>
              </w:rPr>
              <w:t>( 116</w:t>
            </w:r>
            <w:proofErr w:type="gramEnd"/>
            <w:r>
              <w:rPr>
                <w:sz w:val="18"/>
                <w:szCs w:val="18"/>
              </w:rPr>
              <w:t xml:space="preserve"> – 276 </w:t>
            </w:r>
            <w:proofErr w:type="spellStart"/>
            <w:r>
              <w:rPr>
                <w:sz w:val="18"/>
                <w:szCs w:val="18"/>
              </w:rPr>
              <w:t>Vac</w:t>
            </w:r>
            <w:proofErr w:type="spellEnd"/>
            <w:proofErr w:type="gramStart"/>
            <w:r>
              <w:rPr>
                <w:sz w:val="18"/>
                <w:szCs w:val="18"/>
              </w:rPr>
              <w:t>.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</w:tr>
      <w:tr w:rsidR="00F954DF" w14:paraId="4C888AB8" w14:textId="77777777" w:rsidTr="00F954DF">
        <w:tc>
          <w:tcPr>
            <w:tcW w:w="2518" w:type="dxa"/>
          </w:tcPr>
          <w:p w14:paraId="4C5B0C0F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Frekans</w:t>
            </w:r>
          </w:p>
        </w:tc>
        <w:tc>
          <w:tcPr>
            <w:tcW w:w="8430" w:type="dxa"/>
          </w:tcPr>
          <w:p w14:paraId="5BEA749D" w14:textId="77777777" w:rsidR="00F954DF" w:rsidRPr="00B205F7" w:rsidRDefault="00F954DF" w:rsidP="00F954DF">
            <w:pPr>
              <w:jc w:val="center"/>
              <w:rPr>
                <w:sz w:val="18"/>
                <w:szCs w:val="18"/>
              </w:rPr>
            </w:pPr>
            <w:r w:rsidRPr="00B205F7">
              <w:rPr>
                <w:sz w:val="18"/>
                <w:szCs w:val="18"/>
              </w:rPr>
              <w:t xml:space="preserve">50 </w:t>
            </w:r>
            <w:r>
              <w:rPr>
                <w:sz w:val="18"/>
                <w:szCs w:val="18"/>
              </w:rPr>
              <w:t xml:space="preserve">Hz. </w:t>
            </w:r>
            <w:r w:rsidRPr="00EA553B">
              <w:rPr>
                <w:sz w:val="18"/>
                <w:szCs w:val="18"/>
              </w:rPr>
              <w:t xml:space="preserve">± </w:t>
            </w:r>
            <w:proofErr w:type="gramStart"/>
            <w:r w:rsidRPr="00EA553B">
              <w:rPr>
                <w:sz w:val="18"/>
                <w:szCs w:val="18"/>
              </w:rPr>
              <w:t>% 10</w:t>
            </w:r>
            <w:proofErr w:type="gramEnd"/>
          </w:p>
        </w:tc>
      </w:tr>
      <w:tr w:rsidR="00F954DF" w14:paraId="53B28438" w14:textId="77777777" w:rsidTr="00F954DF">
        <w:tc>
          <w:tcPr>
            <w:tcW w:w="10948" w:type="dxa"/>
            <w:gridSpan w:val="2"/>
            <w:shd w:val="clear" w:color="auto" w:fill="BFBFBF" w:themeFill="background1" w:themeFillShade="BF"/>
          </w:tcPr>
          <w:p w14:paraId="2D3E8CF6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ÇIKIŞ</w:t>
            </w:r>
          </w:p>
        </w:tc>
      </w:tr>
      <w:tr w:rsidR="00F954DF" w14:paraId="38BBDB16" w14:textId="77777777" w:rsidTr="00F954DF">
        <w:tc>
          <w:tcPr>
            <w:tcW w:w="2518" w:type="dxa"/>
          </w:tcPr>
          <w:p w14:paraId="028743CC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Gerilim Regülasyonu</w:t>
            </w:r>
          </w:p>
        </w:tc>
        <w:tc>
          <w:tcPr>
            <w:tcW w:w="8430" w:type="dxa"/>
          </w:tcPr>
          <w:p w14:paraId="1A40885B" w14:textId="77777777" w:rsidR="00F954DF" w:rsidRPr="00EA553B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220 </w:t>
            </w:r>
            <w:proofErr w:type="spellStart"/>
            <w:r>
              <w:rPr>
                <w:sz w:val="18"/>
                <w:szCs w:val="18"/>
              </w:rPr>
              <w:t>Vac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EA553B">
              <w:rPr>
                <w:sz w:val="18"/>
                <w:szCs w:val="18"/>
              </w:rPr>
              <w:t xml:space="preserve">± </w:t>
            </w:r>
            <w:proofErr w:type="gramStart"/>
            <w:r w:rsidRPr="00EA553B">
              <w:rPr>
                <w:sz w:val="18"/>
                <w:szCs w:val="18"/>
              </w:rPr>
              <w:t>% 10</w:t>
            </w:r>
            <w:proofErr w:type="gramEnd"/>
            <w:r w:rsidRPr="00EA553B">
              <w:rPr>
                <w:sz w:val="18"/>
                <w:szCs w:val="18"/>
              </w:rPr>
              <w:t xml:space="preserve"> </w:t>
            </w:r>
            <w:proofErr w:type="gramStart"/>
            <w:r w:rsidRPr="00EA553B">
              <w:rPr>
                <w:sz w:val="18"/>
                <w:szCs w:val="18"/>
              </w:rPr>
              <w:t>( Aküden</w:t>
            </w:r>
            <w:proofErr w:type="gramEnd"/>
            <w:r w:rsidRPr="00EA553B">
              <w:rPr>
                <w:sz w:val="18"/>
                <w:szCs w:val="18"/>
              </w:rPr>
              <w:t xml:space="preserve"> </w:t>
            </w:r>
            <w:proofErr w:type="gramStart"/>
            <w:r w:rsidRPr="00EA553B">
              <w:rPr>
                <w:sz w:val="18"/>
                <w:szCs w:val="18"/>
              </w:rPr>
              <w:t>Çalışma )</w:t>
            </w:r>
            <w:proofErr w:type="gramEnd"/>
          </w:p>
        </w:tc>
      </w:tr>
      <w:tr w:rsidR="00F954DF" w14:paraId="3CA255F7" w14:textId="77777777" w:rsidTr="00F954DF">
        <w:tc>
          <w:tcPr>
            <w:tcW w:w="2518" w:type="dxa"/>
          </w:tcPr>
          <w:p w14:paraId="19D0A52D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Frekans</w:t>
            </w:r>
          </w:p>
        </w:tc>
        <w:tc>
          <w:tcPr>
            <w:tcW w:w="8430" w:type="dxa"/>
          </w:tcPr>
          <w:p w14:paraId="745D5C14" w14:textId="77777777" w:rsidR="00F954DF" w:rsidRPr="00EA553B" w:rsidRDefault="00F954DF" w:rsidP="00F954DF">
            <w:pPr>
              <w:jc w:val="center"/>
              <w:rPr>
                <w:sz w:val="18"/>
                <w:szCs w:val="18"/>
              </w:rPr>
            </w:pPr>
            <w:r w:rsidRPr="00EA553B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 xml:space="preserve"> Hz.</w:t>
            </w:r>
            <w:r w:rsidRPr="00EA553B">
              <w:rPr>
                <w:sz w:val="18"/>
                <w:szCs w:val="18"/>
              </w:rPr>
              <w:t xml:space="preserve">  ± </w:t>
            </w:r>
            <w:proofErr w:type="gramStart"/>
            <w:r w:rsidRPr="00EA553B">
              <w:rPr>
                <w:sz w:val="18"/>
                <w:szCs w:val="18"/>
              </w:rPr>
              <w:t>% 1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( Aküden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Çalışma )</w:t>
            </w:r>
            <w:proofErr w:type="gramEnd"/>
          </w:p>
        </w:tc>
      </w:tr>
      <w:tr w:rsidR="00F954DF" w14:paraId="6AA92ABF" w14:textId="77777777" w:rsidTr="00F954DF">
        <w:tc>
          <w:tcPr>
            <w:tcW w:w="2518" w:type="dxa"/>
          </w:tcPr>
          <w:p w14:paraId="3AC8B162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Dalga Şekli</w:t>
            </w:r>
          </w:p>
        </w:tc>
        <w:tc>
          <w:tcPr>
            <w:tcW w:w="8430" w:type="dxa"/>
          </w:tcPr>
          <w:p w14:paraId="4049CF79" w14:textId="77777777" w:rsidR="00F954DF" w:rsidRPr="00EA553B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Sinüs </w:t>
            </w:r>
            <w:proofErr w:type="gramStart"/>
            <w:r>
              <w:rPr>
                <w:sz w:val="18"/>
                <w:szCs w:val="18"/>
              </w:rPr>
              <w:t>( Şebeke</w:t>
            </w:r>
            <w:proofErr w:type="gramEnd"/>
            <w:r>
              <w:rPr>
                <w:sz w:val="18"/>
                <w:szCs w:val="18"/>
              </w:rPr>
              <w:t xml:space="preserve"> ) / Modifiye</w:t>
            </w:r>
            <w:r w:rsidRPr="00EA553B">
              <w:rPr>
                <w:sz w:val="18"/>
                <w:szCs w:val="18"/>
              </w:rPr>
              <w:t xml:space="preserve"> Sinüs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( Aküden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Çalışma )</w:t>
            </w:r>
            <w:proofErr w:type="gramEnd"/>
          </w:p>
        </w:tc>
      </w:tr>
      <w:tr w:rsidR="00F954DF" w14:paraId="08159AB7" w14:textId="77777777" w:rsidTr="00F954DF">
        <w:tc>
          <w:tcPr>
            <w:tcW w:w="2518" w:type="dxa"/>
          </w:tcPr>
          <w:p w14:paraId="76D9E0C3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Transfer Süresi</w:t>
            </w:r>
          </w:p>
        </w:tc>
        <w:tc>
          <w:tcPr>
            <w:tcW w:w="8430" w:type="dxa"/>
          </w:tcPr>
          <w:p w14:paraId="1F9090F4" w14:textId="77777777" w:rsidR="00F954DF" w:rsidRPr="00EA553B" w:rsidRDefault="00F954DF" w:rsidP="00F954DF">
            <w:pPr>
              <w:jc w:val="center"/>
              <w:rPr>
                <w:sz w:val="18"/>
                <w:szCs w:val="18"/>
              </w:rPr>
            </w:pPr>
            <w:proofErr w:type="gramStart"/>
            <w:r w:rsidRPr="00EA553B">
              <w:rPr>
                <w:sz w:val="18"/>
                <w:szCs w:val="18"/>
              </w:rPr>
              <w:t xml:space="preserve">&lt; </w:t>
            </w:r>
            <w:r>
              <w:rPr>
                <w:sz w:val="18"/>
                <w:szCs w:val="18"/>
              </w:rPr>
              <w:t>10</w:t>
            </w:r>
            <w:proofErr w:type="gramEnd"/>
            <w:r w:rsidRPr="00EA553B">
              <w:rPr>
                <w:sz w:val="18"/>
                <w:szCs w:val="18"/>
              </w:rPr>
              <w:t xml:space="preserve"> </w:t>
            </w:r>
            <w:proofErr w:type="spellStart"/>
            <w:r w:rsidRPr="00EA553B">
              <w:rPr>
                <w:sz w:val="18"/>
                <w:szCs w:val="18"/>
              </w:rPr>
              <w:t>ms</w:t>
            </w:r>
            <w:proofErr w:type="spellEnd"/>
          </w:p>
        </w:tc>
      </w:tr>
      <w:tr w:rsidR="00F954DF" w14:paraId="79462207" w14:textId="77777777" w:rsidTr="00F954DF">
        <w:tc>
          <w:tcPr>
            <w:tcW w:w="2518" w:type="dxa"/>
          </w:tcPr>
          <w:p w14:paraId="3FDD0931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Çıkı Priz Sayısı </w:t>
            </w:r>
          </w:p>
        </w:tc>
        <w:tc>
          <w:tcPr>
            <w:tcW w:w="8430" w:type="dxa"/>
          </w:tcPr>
          <w:p w14:paraId="1DB664CF" w14:textId="77777777" w:rsidR="00F954DF" w:rsidRPr="00EA553B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Adet Çıkış Soketi</w:t>
            </w:r>
          </w:p>
        </w:tc>
      </w:tr>
      <w:tr w:rsidR="00F954DF" w14:paraId="2901CCA4" w14:textId="77777777" w:rsidTr="00F954DF">
        <w:tc>
          <w:tcPr>
            <w:tcW w:w="2518" w:type="dxa"/>
          </w:tcPr>
          <w:p w14:paraId="129455AA" w14:textId="77777777" w:rsidR="00F954DF" w:rsidRDefault="00F954DF" w:rsidP="00F954D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Crest</w:t>
            </w:r>
            <w:proofErr w:type="spellEnd"/>
            <w:r>
              <w:rPr>
                <w:b/>
                <w:sz w:val="18"/>
                <w:szCs w:val="18"/>
              </w:rPr>
              <w:t xml:space="preserve"> Faktörü</w:t>
            </w:r>
          </w:p>
        </w:tc>
        <w:tc>
          <w:tcPr>
            <w:tcW w:w="8430" w:type="dxa"/>
          </w:tcPr>
          <w:p w14:paraId="5FA71C9E" w14:textId="77777777" w:rsidR="00F954DF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3:1</w:t>
            </w:r>
          </w:p>
        </w:tc>
      </w:tr>
      <w:tr w:rsidR="00F954DF" w14:paraId="3C3F89B4" w14:textId="77777777" w:rsidTr="00F954DF">
        <w:tc>
          <w:tcPr>
            <w:tcW w:w="10948" w:type="dxa"/>
            <w:gridSpan w:val="2"/>
            <w:shd w:val="clear" w:color="auto" w:fill="BFBFBF" w:themeFill="background1" w:themeFillShade="BF"/>
          </w:tcPr>
          <w:p w14:paraId="451470FE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AKÜ</w:t>
            </w:r>
          </w:p>
        </w:tc>
      </w:tr>
      <w:tr w:rsidR="00F954DF" w14:paraId="437049E9" w14:textId="77777777" w:rsidTr="00F954DF">
        <w:tc>
          <w:tcPr>
            <w:tcW w:w="2518" w:type="dxa"/>
          </w:tcPr>
          <w:p w14:paraId="6C929887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Gerilimi</w:t>
            </w:r>
          </w:p>
        </w:tc>
        <w:tc>
          <w:tcPr>
            <w:tcW w:w="8430" w:type="dxa"/>
          </w:tcPr>
          <w:p w14:paraId="4EF26096" w14:textId="77777777" w:rsidR="00F954DF" w:rsidRPr="00EA553B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  <w:proofErr w:type="spellStart"/>
            <w:r>
              <w:rPr>
                <w:sz w:val="18"/>
                <w:szCs w:val="18"/>
              </w:rPr>
              <w:t>Vdc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F954DF" w14:paraId="2429E3A9" w14:textId="77777777" w:rsidTr="00F954DF">
        <w:tc>
          <w:tcPr>
            <w:tcW w:w="2518" w:type="dxa"/>
          </w:tcPr>
          <w:p w14:paraId="45D04D4E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Adeti</w:t>
            </w:r>
          </w:p>
        </w:tc>
        <w:tc>
          <w:tcPr>
            <w:tcW w:w="8430" w:type="dxa"/>
          </w:tcPr>
          <w:p w14:paraId="6332851F" w14:textId="77777777" w:rsidR="00F954DF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954DF" w14:paraId="4FCE612E" w14:textId="77777777" w:rsidTr="00F954DF">
        <w:tc>
          <w:tcPr>
            <w:tcW w:w="2518" w:type="dxa"/>
          </w:tcPr>
          <w:p w14:paraId="760F855C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Tipi</w:t>
            </w:r>
          </w:p>
        </w:tc>
        <w:tc>
          <w:tcPr>
            <w:tcW w:w="8430" w:type="dxa"/>
          </w:tcPr>
          <w:p w14:paraId="4C7C18C0" w14:textId="77777777" w:rsidR="00F954DF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12V. 9 Ah. Kuru Tip Tam Bakımsız</w:t>
            </w:r>
          </w:p>
        </w:tc>
      </w:tr>
      <w:tr w:rsidR="00F954DF" w14:paraId="05400382" w14:textId="77777777" w:rsidTr="00F954DF">
        <w:tc>
          <w:tcPr>
            <w:tcW w:w="2518" w:type="dxa"/>
          </w:tcPr>
          <w:p w14:paraId="3B72FCF9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Şarj Süresi</w:t>
            </w:r>
          </w:p>
        </w:tc>
        <w:tc>
          <w:tcPr>
            <w:tcW w:w="8430" w:type="dxa"/>
          </w:tcPr>
          <w:p w14:paraId="455FBF70" w14:textId="77777777" w:rsidR="00F954DF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Saat İçinde </w:t>
            </w:r>
            <w:proofErr w:type="gramStart"/>
            <w:r>
              <w:rPr>
                <w:sz w:val="18"/>
                <w:szCs w:val="18"/>
              </w:rPr>
              <w:t>% 90</w:t>
            </w:r>
            <w:proofErr w:type="gramEnd"/>
            <w:r>
              <w:rPr>
                <w:sz w:val="18"/>
                <w:szCs w:val="18"/>
              </w:rPr>
              <w:t xml:space="preserve"> Kapasiteye, şarj akımı 1 A. </w:t>
            </w:r>
            <w:r w:rsidRPr="00EA553B">
              <w:rPr>
                <w:sz w:val="18"/>
                <w:szCs w:val="18"/>
              </w:rPr>
              <w:t xml:space="preserve">± </w:t>
            </w:r>
            <w:r>
              <w:rPr>
                <w:sz w:val="18"/>
                <w:szCs w:val="18"/>
              </w:rPr>
              <w:t>0,2 A.</w:t>
            </w:r>
          </w:p>
        </w:tc>
      </w:tr>
      <w:tr w:rsidR="00F954DF" w14:paraId="7DF759C2" w14:textId="77777777" w:rsidTr="00F954DF">
        <w:tc>
          <w:tcPr>
            <w:tcW w:w="2518" w:type="dxa"/>
          </w:tcPr>
          <w:p w14:paraId="03D34136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sz w:val="18"/>
                <w:szCs w:val="18"/>
              </w:rPr>
              <w:t>Akü Koruması</w:t>
            </w:r>
          </w:p>
        </w:tc>
        <w:tc>
          <w:tcPr>
            <w:tcW w:w="8430" w:type="dxa"/>
          </w:tcPr>
          <w:p w14:paraId="5A7963D2" w14:textId="77777777" w:rsidR="00F954DF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Yüksek Şarj Koruması</w:t>
            </w:r>
          </w:p>
        </w:tc>
      </w:tr>
      <w:tr w:rsidR="00F954DF" w14:paraId="2B83FE43" w14:textId="77777777" w:rsidTr="00F954DF">
        <w:tc>
          <w:tcPr>
            <w:tcW w:w="2518" w:type="dxa"/>
          </w:tcPr>
          <w:p w14:paraId="153B6BF4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Kurtarma Adeti</w:t>
            </w:r>
          </w:p>
        </w:tc>
        <w:tc>
          <w:tcPr>
            <w:tcW w:w="8430" w:type="dxa"/>
          </w:tcPr>
          <w:p w14:paraId="23A92883" w14:textId="77777777" w:rsidR="00F954DF" w:rsidRDefault="00F954DF" w:rsidP="00F954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5,5 </w:t>
            </w:r>
            <w:proofErr w:type="spellStart"/>
            <w:r>
              <w:rPr>
                <w:sz w:val="18"/>
                <w:szCs w:val="18"/>
              </w:rPr>
              <w:t>Kw</w:t>
            </w:r>
            <w:proofErr w:type="spellEnd"/>
            <w:r>
              <w:rPr>
                <w:sz w:val="18"/>
                <w:szCs w:val="18"/>
              </w:rPr>
              <w:t xml:space="preserve">. 5 Kez &amp; 7,5 </w:t>
            </w:r>
            <w:proofErr w:type="spellStart"/>
            <w:r>
              <w:rPr>
                <w:sz w:val="18"/>
                <w:szCs w:val="18"/>
              </w:rPr>
              <w:t>Kw</w:t>
            </w:r>
            <w:proofErr w:type="spellEnd"/>
            <w:r>
              <w:rPr>
                <w:sz w:val="18"/>
                <w:szCs w:val="18"/>
              </w:rPr>
              <w:t xml:space="preserve">. 4 Kez &amp; 11 </w:t>
            </w:r>
            <w:proofErr w:type="spellStart"/>
            <w:r>
              <w:rPr>
                <w:sz w:val="18"/>
                <w:szCs w:val="18"/>
              </w:rPr>
              <w:t>Kw</w:t>
            </w:r>
            <w:proofErr w:type="spellEnd"/>
            <w:r>
              <w:rPr>
                <w:sz w:val="18"/>
                <w:szCs w:val="18"/>
              </w:rPr>
              <w:t>. 2 Kez</w:t>
            </w:r>
          </w:p>
        </w:tc>
      </w:tr>
      <w:tr w:rsidR="00F954DF" w14:paraId="731AE9C8" w14:textId="77777777" w:rsidTr="00F954DF">
        <w:tc>
          <w:tcPr>
            <w:tcW w:w="10948" w:type="dxa"/>
            <w:gridSpan w:val="2"/>
            <w:shd w:val="clear" w:color="auto" w:fill="BFBFBF" w:themeFill="background1" w:themeFillShade="BF"/>
          </w:tcPr>
          <w:p w14:paraId="01BE0D8F" w14:textId="77777777" w:rsidR="00F954DF" w:rsidRPr="00E14DC6" w:rsidRDefault="00F954DF" w:rsidP="00F954DF">
            <w:pPr>
              <w:rPr>
                <w:b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FONKSİYONLAR</w:t>
            </w:r>
          </w:p>
        </w:tc>
      </w:tr>
      <w:tr w:rsidR="00F954DF" w14:paraId="5BBE5997" w14:textId="77777777" w:rsidTr="00F954DF">
        <w:tc>
          <w:tcPr>
            <w:tcW w:w="2518" w:type="dxa"/>
          </w:tcPr>
          <w:p w14:paraId="6A879EC2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Ekran Özellikleri</w:t>
            </w:r>
          </w:p>
        </w:tc>
        <w:tc>
          <w:tcPr>
            <w:tcW w:w="8430" w:type="dxa"/>
          </w:tcPr>
          <w:p w14:paraId="6FE2680B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758D2">
              <w:rPr>
                <w:color w:val="000000" w:themeColor="text1"/>
                <w:sz w:val="18"/>
                <w:szCs w:val="18"/>
              </w:rPr>
              <w:t xml:space="preserve">Yeşil </w:t>
            </w:r>
            <w:proofErr w:type="gramStart"/>
            <w:r w:rsidRPr="007758D2">
              <w:rPr>
                <w:color w:val="000000" w:themeColor="text1"/>
                <w:sz w:val="18"/>
                <w:szCs w:val="18"/>
              </w:rPr>
              <w:t>Led  -</w:t>
            </w:r>
            <w:proofErr w:type="gramEnd"/>
            <w:r w:rsidRPr="007758D2">
              <w:rPr>
                <w:color w:val="000000" w:themeColor="text1"/>
                <w:sz w:val="18"/>
                <w:szCs w:val="18"/>
              </w:rPr>
              <w:t xml:space="preserve"> Şebeke Normal / Sarı Led – Aküden Çalışma / Kırmızı </w:t>
            </w:r>
            <w:proofErr w:type="gramStart"/>
            <w:r w:rsidRPr="007758D2">
              <w:rPr>
                <w:color w:val="000000" w:themeColor="text1"/>
                <w:sz w:val="18"/>
                <w:szCs w:val="18"/>
              </w:rPr>
              <w:t>Led -</w:t>
            </w:r>
            <w:proofErr w:type="gramEnd"/>
            <w:r w:rsidRPr="007758D2">
              <w:rPr>
                <w:color w:val="000000" w:themeColor="text1"/>
                <w:sz w:val="18"/>
                <w:szCs w:val="18"/>
              </w:rPr>
              <w:t xml:space="preserve"> UPS Arıza</w:t>
            </w:r>
          </w:p>
        </w:tc>
      </w:tr>
      <w:tr w:rsidR="00F954DF" w14:paraId="140C12D7" w14:textId="77777777" w:rsidTr="00F954DF">
        <w:tc>
          <w:tcPr>
            <w:tcW w:w="2518" w:type="dxa"/>
          </w:tcPr>
          <w:p w14:paraId="307FEFC4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Alarmlar</w:t>
            </w:r>
          </w:p>
        </w:tc>
        <w:tc>
          <w:tcPr>
            <w:tcW w:w="8430" w:type="dxa"/>
          </w:tcPr>
          <w:p w14:paraId="371DF9FC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758D2">
              <w:rPr>
                <w:color w:val="000000" w:themeColor="text1"/>
                <w:sz w:val="18"/>
                <w:szCs w:val="18"/>
              </w:rPr>
              <w:t>Aküden Çalışma, akü düşük ve aşırı yükte sesli uyarı</w:t>
            </w:r>
          </w:p>
        </w:tc>
      </w:tr>
      <w:tr w:rsidR="00F954DF" w14:paraId="0829D0C1" w14:textId="77777777" w:rsidTr="00F954DF">
        <w:tc>
          <w:tcPr>
            <w:tcW w:w="2518" w:type="dxa"/>
          </w:tcPr>
          <w:p w14:paraId="2E3B70DD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Kısa Devre Koruması</w:t>
            </w:r>
          </w:p>
        </w:tc>
        <w:tc>
          <w:tcPr>
            <w:tcW w:w="8430" w:type="dxa"/>
          </w:tcPr>
          <w:p w14:paraId="39658EF3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758D2">
              <w:rPr>
                <w:color w:val="000000" w:themeColor="text1"/>
                <w:sz w:val="18"/>
                <w:szCs w:val="18"/>
              </w:rPr>
              <w:t xml:space="preserve">Şebeke varken; AC Sigorta ve elektronik koruma / Şebeke kesik </w:t>
            </w:r>
            <w:proofErr w:type="gramStart"/>
            <w:r w:rsidRPr="007758D2">
              <w:rPr>
                <w:color w:val="000000" w:themeColor="text1"/>
                <w:sz w:val="18"/>
                <w:szCs w:val="18"/>
              </w:rPr>
              <w:t>iken ;</w:t>
            </w:r>
            <w:proofErr w:type="gramEnd"/>
            <w:r w:rsidRPr="007758D2">
              <w:rPr>
                <w:color w:val="000000" w:themeColor="text1"/>
                <w:sz w:val="18"/>
                <w:szCs w:val="18"/>
              </w:rPr>
              <w:t xml:space="preserve"> Elektronik koruma</w:t>
            </w:r>
          </w:p>
        </w:tc>
      </w:tr>
      <w:tr w:rsidR="00F954DF" w14:paraId="43DCC4D7" w14:textId="77777777" w:rsidTr="00F954DF">
        <w:tc>
          <w:tcPr>
            <w:tcW w:w="2518" w:type="dxa"/>
          </w:tcPr>
          <w:p w14:paraId="473A32BC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Surge</w:t>
            </w:r>
            <w:proofErr w:type="spellEnd"/>
          </w:p>
        </w:tc>
        <w:tc>
          <w:tcPr>
            <w:tcW w:w="8430" w:type="dxa"/>
          </w:tcPr>
          <w:p w14:paraId="1EB94019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Model ve Lan için RJ11 &amp; rj45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( Opsiyonel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)</w:t>
            </w:r>
          </w:p>
        </w:tc>
      </w:tr>
      <w:tr w:rsidR="00F954DF" w14:paraId="1995E1DF" w14:textId="77777777" w:rsidTr="00F954DF">
        <w:tc>
          <w:tcPr>
            <w:tcW w:w="2518" w:type="dxa"/>
          </w:tcPr>
          <w:p w14:paraId="07784A12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Haberleşme </w:t>
            </w:r>
          </w:p>
        </w:tc>
        <w:tc>
          <w:tcPr>
            <w:tcW w:w="8430" w:type="dxa"/>
          </w:tcPr>
          <w:p w14:paraId="2CBE3F79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RS 232 &amp; USB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( Opsiyonel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)</w:t>
            </w:r>
          </w:p>
        </w:tc>
      </w:tr>
      <w:tr w:rsidR="00F954DF" w14:paraId="2586CDE6" w14:textId="77777777" w:rsidTr="00F954DF">
        <w:tc>
          <w:tcPr>
            <w:tcW w:w="2518" w:type="dxa"/>
          </w:tcPr>
          <w:p w14:paraId="2606E47B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Aküden Start Alma (</w:t>
            </w:r>
            <w:proofErr w:type="spellStart"/>
            <w:r w:rsidRPr="00E14DC6">
              <w:rPr>
                <w:b/>
                <w:color w:val="000000" w:themeColor="text1"/>
                <w:sz w:val="18"/>
                <w:szCs w:val="18"/>
              </w:rPr>
              <w:t>Cold</w:t>
            </w:r>
            <w:proofErr w:type="spellEnd"/>
            <w:r w:rsidRPr="00E14DC6">
              <w:rPr>
                <w:b/>
                <w:color w:val="000000" w:themeColor="text1"/>
                <w:sz w:val="18"/>
                <w:szCs w:val="18"/>
              </w:rPr>
              <w:t xml:space="preserve"> Start) </w:t>
            </w:r>
          </w:p>
        </w:tc>
        <w:tc>
          <w:tcPr>
            <w:tcW w:w="8430" w:type="dxa"/>
          </w:tcPr>
          <w:p w14:paraId="71780C8F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758D2">
              <w:rPr>
                <w:color w:val="000000" w:themeColor="text1"/>
                <w:sz w:val="18"/>
                <w:szCs w:val="18"/>
              </w:rPr>
              <w:t>EVET</w:t>
            </w:r>
          </w:p>
        </w:tc>
      </w:tr>
      <w:tr w:rsidR="00F954DF" w14:paraId="6510BA64" w14:textId="77777777" w:rsidTr="00F954DF">
        <w:tc>
          <w:tcPr>
            <w:tcW w:w="2518" w:type="dxa"/>
          </w:tcPr>
          <w:p w14:paraId="3F95C573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Trafo </w:t>
            </w:r>
          </w:p>
        </w:tc>
        <w:tc>
          <w:tcPr>
            <w:tcW w:w="8430" w:type="dxa"/>
          </w:tcPr>
          <w:p w14:paraId="6FC49EE5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 TİPİ</w:t>
            </w:r>
          </w:p>
        </w:tc>
      </w:tr>
      <w:tr w:rsidR="00F954DF" w14:paraId="0FB887AD" w14:textId="77777777" w:rsidTr="00F954DF">
        <w:tc>
          <w:tcPr>
            <w:tcW w:w="10948" w:type="dxa"/>
            <w:gridSpan w:val="2"/>
            <w:shd w:val="clear" w:color="auto" w:fill="BFBFBF" w:themeFill="background1" w:themeFillShade="BF"/>
          </w:tcPr>
          <w:p w14:paraId="4DCB6A44" w14:textId="17B027EC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ÇEVRE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/ STANDARTLAR</w:t>
            </w:r>
          </w:p>
        </w:tc>
      </w:tr>
      <w:tr w:rsidR="00F954DF" w14:paraId="56C53522" w14:textId="77777777" w:rsidTr="00F954DF">
        <w:tc>
          <w:tcPr>
            <w:tcW w:w="2518" w:type="dxa"/>
          </w:tcPr>
          <w:p w14:paraId="3539AA93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Çalışma Sıcaklığı</w:t>
            </w:r>
          </w:p>
        </w:tc>
        <w:tc>
          <w:tcPr>
            <w:tcW w:w="8430" w:type="dxa"/>
          </w:tcPr>
          <w:p w14:paraId="0051A21F" w14:textId="77777777" w:rsidR="00F954DF" w:rsidRPr="007758D2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 ˚C- 40 ˚C</w:t>
            </w:r>
          </w:p>
        </w:tc>
      </w:tr>
      <w:tr w:rsidR="00F954DF" w14:paraId="3123CEF3" w14:textId="77777777" w:rsidTr="00F954DF">
        <w:tc>
          <w:tcPr>
            <w:tcW w:w="2518" w:type="dxa"/>
          </w:tcPr>
          <w:p w14:paraId="66944A31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E14DC6">
              <w:rPr>
                <w:b/>
                <w:color w:val="000000" w:themeColor="text1"/>
                <w:sz w:val="18"/>
                <w:szCs w:val="18"/>
              </w:rPr>
              <w:t>Duyulabilir Gürültü</w:t>
            </w:r>
          </w:p>
        </w:tc>
        <w:tc>
          <w:tcPr>
            <w:tcW w:w="8430" w:type="dxa"/>
          </w:tcPr>
          <w:p w14:paraId="61EF3727" w14:textId="77777777" w:rsidR="00F954DF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color w:val="000000" w:themeColor="text1"/>
                <w:sz w:val="18"/>
                <w:szCs w:val="18"/>
              </w:rPr>
              <w:t>&lt; 45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Db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( 1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metre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mesafeden )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F954DF" w14:paraId="31B9187E" w14:textId="77777777" w:rsidTr="00F954DF">
        <w:tc>
          <w:tcPr>
            <w:tcW w:w="2518" w:type="dxa"/>
          </w:tcPr>
          <w:p w14:paraId="45C71CD0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Nem </w:t>
            </w:r>
          </w:p>
        </w:tc>
        <w:tc>
          <w:tcPr>
            <w:tcW w:w="8430" w:type="dxa"/>
          </w:tcPr>
          <w:p w14:paraId="02A93DEB" w14:textId="77777777" w:rsidR="00F954DF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20 – 90%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( Yoğunlaşmayan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) </w:t>
            </w:r>
          </w:p>
        </w:tc>
      </w:tr>
      <w:tr w:rsidR="00F954DF" w14:paraId="3E150BB5" w14:textId="77777777" w:rsidTr="00F954DF">
        <w:tc>
          <w:tcPr>
            <w:tcW w:w="2518" w:type="dxa"/>
          </w:tcPr>
          <w:p w14:paraId="24ED757D" w14:textId="77777777" w:rsidR="00F954DF" w:rsidRPr="006B4EB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C97825">
              <w:rPr>
                <w:b/>
                <w:color w:val="000000" w:themeColor="text1"/>
                <w:sz w:val="18"/>
                <w:szCs w:val="18"/>
              </w:rPr>
              <w:t>STANDARTLAR</w:t>
            </w:r>
          </w:p>
        </w:tc>
        <w:tc>
          <w:tcPr>
            <w:tcW w:w="8430" w:type="dxa"/>
          </w:tcPr>
          <w:p w14:paraId="44C1137A" w14:textId="77777777" w:rsidR="00F954DF" w:rsidRPr="006B4EB6" w:rsidRDefault="00F954DF" w:rsidP="00F954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B4EB6">
              <w:rPr>
                <w:b/>
                <w:color w:val="000000" w:themeColor="text1"/>
                <w:sz w:val="18"/>
                <w:szCs w:val="18"/>
              </w:rPr>
              <w:t>CE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, </w:t>
            </w:r>
            <w:r w:rsidRPr="006B4EB6">
              <w:rPr>
                <w:b/>
                <w:color w:val="000000" w:themeColor="text1"/>
                <w:sz w:val="18"/>
                <w:szCs w:val="18"/>
              </w:rPr>
              <w:t>EN 62040-1 (LVD), EN 62040-2 (EMC)</w:t>
            </w:r>
          </w:p>
        </w:tc>
      </w:tr>
      <w:tr w:rsidR="00F954DF" w14:paraId="640D1359" w14:textId="77777777" w:rsidTr="00F954DF">
        <w:trPr>
          <w:trHeight w:val="244"/>
        </w:trPr>
        <w:tc>
          <w:tcPr>
            <w:tcW w:w="10948" w:type="dxa"/>
            <w:gridSpan w:val="2"/>
            <w:shd w:val="clear" w:color="auto" w:fill="BFBFBF" w:themeFill="background1" w:themeFillShade="BF"/>
          </w:tcPr>
          <w:p w14:paraId="486EF72B" w14:textId="5DEACF7C" w:rsidR="00F954DF" w:rsidRPr="00C97825" w:rsidRDefault="00F954DF" w:rsidP="00F954DF">
            <w:pPr>
              <w:rPr>
                <w:b/>
                <w:sz w:val="16"/>
                <w:szCs w:val="16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BOYUTLAR</w:t>
            </w:r>
          </w:p>
        </w:tc>
      </w:tr>
      <w:tr w:rsidR="00F954DF" w14:paraId="0A026EC9" w14:textId="77777777" w:rsidTr="00F954DF">
        <w:trPr>
          <w:trHeight w:val="78"/>
        </w:trPr>
        <w:tc>
          <w:tcPr>
            <w:tcW w:w="2518" w:type="dxa"/>
          </w:tcPr>
          <w:p w14:paraId="64AC184B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Boyutlar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 xml:space="preserve">(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8430" w:type="dxa"/>
          </w:tcPr>
          <w:p w14:paraId="392CE2B8" w14:textId="77777777" w:rsidR="00F954DF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136</w:t>
            </w:r>
            <w:r w:rsidRPr="003F6007">
              <w:rPr>
                <w:color w:val="000000" w:themeColor="text1"/>
                <w:sz w:val="18"/>
                <w:szCs w:val="18"/>
              </w:rPr>
              <w:t>x3</w:t>
            </w:r>
            <w:r>
              <w:rPr>
                <w:color w:val="000000" w:themeColor="text1"/>
                <w:sz w:val="18"/>
                <w:szCs w:val="18"/>
              </w:rPr>
              <w:t>28</w:t>
            </w:r>
            <w:r w:rsidRPr="003F6007">
              <w:rPr>
                <w:color w:val="000000" w:themeColor="text1"/>
                <w:sz w:val="18"/>
                <w:szCs w:val="18"/>
              </w:rPr>
              <w:t>x1</w:t>
            </w:r>
            <w:r>
              <w:rPr>
                <w:color w:val="000000" w:themeColor="text1"/>
                <w:sz w:val="18"/>
                <w:szCs w:val="18"/>
              </w:rPr>
              <w:t>86</w:t>
            </w:r>
          </w:p>
        </w:tc>
      </w:tr>
      <w:tr w:rsidR="00F954DF" w14:paraId="1B97A457" w14:textId="77777777" w:rsidTr="00F954DF">
        <w:trPr>
          <w:trHeight w:val="78"/>
        </w:trPr>
        <w:tc>
          <w:tcPr>
            <w:tcW w:w="2518" w:type="dxa"/>
          </w:tcPr>
          <w:p w14:paraId="1A60C281" w14:textId="77777777" w:rsidR="00F954DF" w:rsidRPr="00E14DC6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Ambalajlı Boyutlar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 xml:space="preserve">(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8430" w:type="dxa"/>
          </w:tcPr>
          <w:p w14:paraId="0D128C28" w14:textId="77777777" w:rsidR="00F954DF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6007">
              <w:rPr>
                <w:color w:val="000000" w:themeColor="text1"/>
                <w:sz w:val="18"/>
                <w:szCs w:val="18"/>
              </w:rPr>
              <w:t>198x43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3F6007">
              <w:rPr>
                <w:color w:val="000000" w:themeColor="text1"/>
                <w:sz w:val="18"/>
                <w:szCs w:val="18"/>
              </w:rPr>
              <w:t>x</w:t>
            </w:r>
            <w:r>
              <w:rPr>
                <w:color w:val="000000" w:themeColor="text1"/>
                <w:sz w:val="18"/>
                <w:szCs w:val="18"/>
              </w:rPr>
              <w:t>245</w:t>
            </w:r>
          </w:p>
        </w:tc>
      </w:tr>
      <w:tr w:rsidR="00F954DF" w14:paraId="418FEE10" w14:textId="77777777" w:rsidTr="00F954DF">
        <w:trPr>
          <w:trHeight w:val="78"/>
        </w:trPr>
        <w:tc>
          <w:tcPr>
            <w:tcW w:w="2518" w:type="dxa"/>
          </w:tcPr>
          <w:p w14:paraId="23884DDD" w14:textId="77777777" w:rsidR="00F954DF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Net Ağırlık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>( Kg</w:t>
            </w:r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8430" w:type="dxa"/>
          </w:tcPr>
          <w:p w14:paraId="3F1FC9DD" w14:textId="77777777" w:rsidR="00F954DF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10,2</w:t>
            </w:r>
          </w:p>
        </w:tc>
      </w:tr>
      <w:tr w:rsidR="00F954DF" w14:paraId="26333479" w14:textId="77777777" w:rsidTr="00F954DF">
        <w:trPr>
          <w:trHeight w:val="78"/>
        </w:trPr>
        <w:tc>
          <w:tcPr>
            <w:tcW w:w="2518" w:type="dxa"/>
          </w:tcPr>
          <w:p w14:paraId="49ACC04B" w14:textId="77777777" w:rsidR="00F954DF" w:rsidRDefault="00F954DF" w:rsidP="00F954DF">
            <w:pPr>
              <w:rPr>
                <w:b/>
                <w:color w:val="000000" w:themeColor="text1"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Brüt Ağırlık </w:t>
            </w:r>
            <w:proofErr w:type="gramStart"/>
            <w:r w:rsidRPr="00DF3D42">
              <w:rPr>
                <w:b/>
                <w:bCs/>
                <w:sz w:val="18"/>
                <w:szCs w:val="18"/>
              </w:rPr>
              <w:t>( Kg</w:t>
            </w:r>
            <w:proofErr w:type="gramEnd"/>
            <w:r w:rsidRPr="00DF3D42">
              <w:rPr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8430" w:type="dxa"/>
          </w:tcPr>
          <w:p w14:paraId="0359C6FB" w14:textId="77777777" w:rsidR="00F954DF" w:rsidRDefault="00F954DF" w:rsidP="00F954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10,8</w:t>
            </w:r>
          </w:p>
        </w:tc>
      </w:tr>
    </w:tbl>
    <w:p w14:paraId="00F2E3E8" w14:textId="77777777" w:rsidR="00E1252D" w:rsidRPr="00FA4906" w:rsidRDefault="00E1252D" w:rsidP="00FA4906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8"/>
          <w:szCs w:val="18"/>
          <w:lang w:eastAsia="tr-TR"/>
        </w:rPr>
      </w:pPr>
    </w:p>
    <w:p w14:paraId="56315F18" w14:textId="1367DD3B" w:rsidR="00043E69" w:rsidRDefault="00043E69" w:rsidP="00043E69">
      <w:pPr>
        <w:rPr>
          <w:rFonts w:ascii="Arial" w:hAnsi="Arial" w:cs="Arial"/>
          <w:b/>
          <w:i/>
          <w:sz w:val="16"/>
          <w:szCs w:val="16"/>
        </w:rPr>
      </w:pPr>
    </w:p>
    <w:sectPr w:rsidR="00043E69" w:rsidSect="008E76AC">
      <w:headerReference w:type="default" r:id="rId12"/>
      <w:footerReference w:type="default" r:id="rId13"/>
      <w:pgSz w:w="12240" w:h="15840" w:code="1"/>
      <w:pgMar w:top="1417" w:right="1417" w:bottom="1417" w:left="1417" w:header="708" w:footer="708" w:gutter="0"/>
      <w:pgBorders w:offsetFrom="page">
        <w:top w:val="triple" w:sz="4" w:space="30" w:color="FFFF00"/>
        <w:left w:val="triple" w:sz="4" w:space="24" w:color="FFFF00"/>
        <w:bottom w:val="triple" w:sz="4" w:space="24" w:color="FFFF00"/>
        <w:right w:val="triple" w:sz="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4872D" w14:textId="77777777" w:rsidR="00277817" w:rsidRDefault="00277817" w:rsidP="006752F3">
      <w:pPr>
        <w:spacing w:after="0" w:line="240" w:lineRule="auto"/>
      </w:pPr>
      <w:r>
        <w:separator/>
      </w:r>
    </w:p>
  </w:endnote>
  <w:endnote w:type="continuationSeparator" w:id="0">
    <w:p w14:paraId="36665C6C" w14:textId="77777777" w:rsidR="00277817" w:rsidRDefault="00277817" w:rsidP="0067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1626" w14:textId="1474EA7E" w:rsidR="00AE39CF" w:rsidRPr="00F6601F" w:rsidRDefault="00AE39CF" w:rsidP="00AE39CF">
    <w:pPr>
      <w:rPr>
        <w:rFonts w:ascii="Arial" w:hAnsi="Arial" w:cs="Arial"/>
        <w:bCs/>
        <w:i/>
        <w:sz w:val="14"/>
        <w:szCs w:val="14"/>
      </w:rPr>
    </w:pPr>
    <w:r>
      <w:rPr>
        <w:rFonts w:ascii="Arial" w:hAnsi="Arial" w:cs="Arial"/>
        <w:bCs/>
        <w:i/>
        <w:sz w:val="14"/>
        <w:szCs w:val="14"/>
      </w:rPr>
      <w:t>* Elektronik</w:t>
    </w:r>
    <w:r w:rsidRPr="0068069F">
      <w:rPr>
        <w:rFonts w:ascii="Arial" w:hAnsi="Arial" w:cs="Arial"/>
        <w:bCs/>
        <w:i/>
        <w:sz w:val="14"/>
        <w:szCs w:val="14"/>
      </w:rPr>
      <w:t xml:space="preserve"> ürünlerin model, görsel ve teknik özellik bilgilerini önceden haber vermeksizin değiştirme hakkına sahipti</w:t>
    </w:r>
    <w:r>
      <w:rPr>
        <w:rFonts w:ascii="Arial" w:hAnsi="Arial" w:cs="Arial"/>
        <w:bCs/>
        <w:i/>
        <w:sz w:val="14"/>
        <w:szCs w:val="14"/>
      </w:rPr>
      <w:t>r</w:t>
    </w:r>
    <w:r w:rsidRPr="00F6601F">
      <w:rPr>
        <w:rFonts w:ascii="Arial" w:hAnsi="Arial" w:cs="Arial"/>
        <w:bCs/>
        <w:i/>
        <w:sz w:val="14"/>
        <w:szCs w:val="14"/>
      </w:rPr>
      <w:t>.</w:t>
    </w:r>
  </w:p>
  <w:p w14:paraId="5599F55B" w14:textId="77777777" w:rsidR="0022147D" w:rsidRDefault="002214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89272" w14:textId="77777777" w:rsidR="00277817" w:rsidRDefault="00277817" w:rsidP="006752F3">
      <w:pPr>
        <w:spacing w:after="0" w:line="240" w:lineRule="auto"/>
      </w:pPr>
      <w:r>
        <w:separator/>
      </w:r>
    </w:p>
  </w:footnote>
  <w:footnote w:type="continuationSeparator" w:id="0">
    <w:p w14:paraId="6AE9955B" w14:textId="77777777" w:rsidR="00277817" w:rsidRDefault="00277817" w:rsidP="00675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1EA0" w14:textId="46C96535" w:rsidR="00223697" w:rsidRDefault="009A10D1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D7E2E2F" wp14:editId="373C7DBE">
          <wp:simplePos x="0" y="0"/>
          <wp:positionH relativeFrom="column">
            <wp:posOffset>5787923</wp:posOffset>
          </wp:positionH>
          <wp:positionV relativeFrom="paragraph">
            <wp:posOffset>69850</wp:posOffset>
          </wp:positionV>
          <wp:extent cx="620477" cy="556812"/>
          <wp:effectExtent l="0" t="0" r="0" b="0"/>
          <wp:wrapThrough wrapText="bothSides">
            <wp:wrapPolygon edited="0">
              <wp:start x="0" y="0"/>
              <wp:lineTo x="0" y="20712"/>
              <wp:lineTo x="21224" y="20712"/>
              <wp:lineTo x="21224" y="0"/>
              <wp:lineTo x="0" y="0"/>
            </wp:wrapPolygon>
          </wp:wrapThrough>
          <wp:docPr id="1376181129" name="Resim 1376181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27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477" cy="55681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glow>
                      <a:schemeClr val="bg1">
                        <a:lumMod val="95000"/>
                      </a:schemeClr>
                    </a:glow>
                    <a:outerShdw sx="1000" sy="1000" algn="ctr" rotWithShape="0">
                      <a:srgbClr val="000000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BB8">
      <w:t xml:space="preserve">                                                                                                                                                         </w:t>
    </w:r>
  </w:p>
  <w:p w14:paraId="5F6BC02E" w14:textId="512EA24C" w:rsidR="0057329F" w:rsidRDefault="0057329F">
    <w:pPr>
      <w:pStyle w:val="stBilgi"/>
    </w:pPr>
  </w:p>
  <w:p w14:paraId="43B89FAB" w14:textId="45B24CCB" w:rsidR="0057329F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  <w:r>
      <w:tab/>
    </w:r>
    <w:r>
      <w:tab/>
    </w:r>
  </w:p>
  <w:p w14:paraId="7397FBA8" w14:textId="79CDC518" w:rsidR="009A10D1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C27"/>
    <w:multiLevelType w:val="hybridMultilevel"/>
    <w:tmpl w:val="428416C6"/>
    <w:lvl w:ilvl="0" w:tplc="DB1C801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5B09"/>
    <w:multiLevelType w:val="hybridMultilevel"/>
    <w:tmpl w:val="364C605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6FF5"/>
    <w:multiLevelType w:val="hybridMultilevel"/>
    <w:tmpl w:val="04581C6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2C02"/>
    <w:multiLevelType w:val="hybridMultilevel"/>
    <w:tmpl w:val="4AEA5F1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82E07"/>
    <w:multiLevelType w:val="hybridMultilevel"/>
    <w:tmpl w:val="592A29A2"/>
    <w:lvl w:ilvl="0" w:tplc="F2B0D77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030B2"/>
    <w:multiLevelType w:val="multilevel"/>
    <w:tmpl w:val="368C0FFE"/>
    <w:styleLink w:val="GeerliList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B6C88"/>
    <w:multiLevelType w:val="hybridMultilevel"/>
    <w:tmpl w:val="B524C6A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558D3"/>
    <w:multiLevelType w:val="hybridMultilevel"/>
    <w:tmpl w:val="0EE4AA6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C1E53"/>
    <w:multiLevelType w:val="hybridMultilevel"/>
    <w:tmpl w:val="DF92974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6C81"/>
    <w:multiLevelType w:val="hybridMultilevel"/>
    <w:tmpl w:val="783ABBFA"/>
    <w:lvl w:ilvl="0" w:tplc="D08AD36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02E78"/>
    <w:multiLevelType w:val="hybridMultilevel"/>
    <w:tmpl w:val="7DFEE5BC"/>
    <w:lvl w:ilvl="0" w:tplc="32C63CC4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910EF"/>
    <w:multiLevelType w:val="hybridMultilevel"/>
    <w:tmpl w:val="BE707B6E"/>
    <w:lvl w:ilvl="0" w:tplc="492C96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A7D8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3" w15:restartNumberingAfterBreak="0">
    <w:nsid w:val="48C14D7E"/>
    <w:multiLevelType w:val="hybridMultilevel"/>
    <w:tmpl w:val="1B68AF3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925FB"/>
    <w:multiLevelType w:val="multilevel"/>
    <w:tmpl w:val="9D6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B4781E"/>
    <w:multiLevelType w:val="hybridMultilevel"/>
    <w:tmpl w:val="EA14BD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EF3DCF"/>
    <w:multiLevelType w:val="hybridMultilevel"/>
    <w:tmpl w:val="F3D28AC0"/>
    <w:lvl w:ilvl="0" w:tplc="36AEFD1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75941"/>
    <w:multiLevelType w:val="hybridMultilevel"/>
    <w:tmpl w:val="F8DE26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E2E90"/>
    <w:multiLevelType w:val="hybridMultilevel"/>
    <w:tmpl w:val="79B0C97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65CE4"/>
    <w:multiLevelType w:val="hybridMultilevel"/>
    <w:tmpl w:val="AFF4D3EC"/>
    <w:lvl w:ilvl="0" w:tplc="FD7040C2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F4C1F"/>
    <w:multiLevelType w:val="hybridMultilevel"/>
    <w:tmpl w:val="03B247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481313">
    <w:abstractNumId w:val="14"/>
  </w:num>
  <w:num w:numId="2" w16cid:durableId="712920847">
    <w:abstractNumId w:val="12"/>
  </w:num>
  <w:num w:numId="3" w16cid:durableId="1465083500">
    <w:abstractNumId w:val="5"/>
  </w:num>
  <w:num w:numId="4" w16cid:durableId="315111227">
    <w:abstractNumId w:val="1"/>
  </w:num>
  <w:num w:numId="5" w16cid:durableId="1472744309">
    <w:abstractNumId w:val="2"/>
  </w:num>
  <w:num w:numId="6" w16cid:durableId="661005659">
    <w:abstractNumId w:val="6"/>
  </w:num>
  <w:num w:numId="7" w16cid:durableId="1938516812">
    <w:abstractNumId w:val="19"/>
  </w:num>
  <w:num w:numId="8" w16cid:durableId="346979546">
    <w:abstractNumId w:val="7"/>
  </w:num>
  <w:num w:numId="9" w16cid:durableId="805586320">
    <w:abstractNumId w:val="8"/>
  </w:num>
  <w:num w:numId="10" w16cid:durableId="2112820616">
    <w:abstractNumId w:val="3"/>
  </w:num>
  <w:num w:numId="11" w16cid:durableId="699669141">
    <w:abstractNumId w:val="13"/>
  </w:num>
  <w:num w:numId="12" w16cid:durableId="1518615063">
    <w:abstractNumId w:val="18"/>
  </w:num>
  <w:num w:numId="13" w16cid:durableId="1507399917">
    <w:abstractNumId w:val="17"/>
  </w:num>
  <w:num w:numId="14" w16cid:durableId="1431462925">
    <w:abstractNumId w:val="11"/>
  </w:num>
  <w:num w:numId="15" w16cid:durableId="645277387">
    <w:abstractNumId w:val="0"/>
  </w:num>
  <w:num w:numId="16" w16cid:durableId="2008167176">
    <w:abstractNumId w:val="4"/>
  </w:num>
  <w:num w:numId="17" w16cid:durableId="1841967106">
    <w:abstractNumId w:val="9"/>
  </w:num>
  <w:num w:numId="18" w16cid:durableId="706563567">
    <w:abstractNumId w:val="16"/>
  </w:num>
  <w:num w:numId="19" w16cid:durableId="1899974003">
    <w:abstractNumId w:val="20"/>
  </w:num>
  <w:num w:numId="20" w16cid:durableId="444008925">
    <w:abstractNumId w:val="10"/>
  </w:num>
  <w:num w:numId="21" w16cid:durableId="7796860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5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47D"/>
    <w:rsid w:val="00014E07"/>
    <w:rsid w:val="00020BA0"/>
    <w:rsid w:val="000240AB"/>
    <w:rsid w:val="0003670E"/>
    <w:rsid w:val="00043E69"/>
    <w:rsid w:val="0004412C"/>
    <w:rsid w:val="000827C7"/>
    <w:rsid w:val="00085036"/>
    <w:rsid w:val="00096FB3"/>
    <w:rsid w:val="000A2861"/>
    <w:rsid w:val="000A2950"/>
    <w:rsid w:val="000A29D9"/>
    <w:rsid w:val="000C16DD"/>
    <w:rsid w:val="000E450F"/>
    <w:rsid w:val="00117C56"/>
    <w:rsid w:val="00122495"/>
    <w:rsid w:val="00181FB4"/>
    <w:rsid w:val="00195EF1"/>
    <w:rsid w:val="001C31AE"/>
    <w:rsid w:val="001F0CB8"/>
    <w:rsid w:val="001F36F6"/>
    <w:rsid w:val="00212BFD"/>
    <w:rsid w:val="00217C43"/>
    <w:rsid w:val="0022147D"/>
    <w:rsid w:val="00223697"/>
    <w:rsid w:val="00226C0A"/>
    <w:rsid w:val="00234053"/>
    <w:rsid w:val="00242684"/>
    <w:rsid w:val="0025609E"/>
    <w:rsid w:val="00257B0A"/>
    <w:rsid w:val="00271C17"/>
    <w:rsid w:val="00277817"/>
    <w:rsid w:val="002B4ED4"/>
    <w:rsid w:val="002D5463"/>
    <w:rsid w:val="002F514C"/>
    <w:rsid w:val="002F5568"/>
    <w:rsid w:val="00301C0F"/>
    <w:rsid w:val="003057B0"/>
    <w:rsid w:val="00337F39"/>
    <w:rsid w:val="00350D27"/>
    <w:rsid w:val="00361FFA"/>
    <w:rsid w:val="00376918"/>
    <w:rsid w:val="00386632"/>
    <w:rsid w:val="003A08B2"/>
    <w:rsid w:val="003B25AB"/>
    <w:rsid w:val="003B50A0"/>
    <w:rsid w:val="003F1855"/>
    <w:rsid w:val="003F1DA4"/>
    <w:rsid w:val="003F6007"/>
    <w:rsid w:val="004023C0"/>
    <w:rsid w:val="004051AD"/>
    <w:rsid w:val="00421DA0"/>
    <w:rsid w:val="004270ED"/>
    <w:rsid w:val="0043728C"/>
    <w:rsid w:val="00455D4E"/>
    <w:rsid w:val="00461EA0"/>
    <w:rsid w:val="00473565"/>
    <w:rsid w:val="00485CD8"/>
    <w:rsid w:val="004A3C62"/>
    <w:rsid w:val="004B56D5"/>
    <w:rsid w:val="004C3758"/>
    <w:rsid w:val="004D30EB"/>
    <w:rsid w:val="004D4B74"/>
    <w:rsid w:val="004D55AA"/>
    <w:rsid w:val="004E3236"/>
    <w:rsid w:val="004E4BB8"/>
    <w:rsid w:val="004F64EE"/>
    <w:rsid w:val="004F7912"/>
    <w:rsid w:val="00507F10"/>
    <w:rsid w:val="005123F0"/>
    <w:rsid w:val="0053245F"/>
    <w:rsid w:val="005326B2"/>
    <w:rsid w:val="00546A9F"/>
    <w:rsid w:val="005503CF"/>
    <w:rsid w:val="0057329F"/>
    <w:rsid w:val="00592CC1"/>
    <w:rsid w:val="005A032F"/>
    <w:rsid w:val="005A4663"/>
    <w:rsid w:val="00601B02"/>
    <w:rsid w:val="006203AD"/>
    <w:rsid w:val="006215FF"/>
    <w:rsid w:val="00647B29"/>
    <w:rsid w:val="00652140"/>
    <w:rsid w:val="00652CE9"/>
    <w:rsid w:val="006752F3"/>
    <w:rsid w:val="00681067"/>
    <w:rsid w:val="006A63D4"/>
    <w:rsid w:val="006B3D31"/>
    <w:rsid w:val="006F5CB5"/>
    <w:rsid w:val="00705E7D"/>
    <w:rsid w:val="00715DA0"/>
    <w:rsid w:val="00724ABF"/>
    <w:rsid w:val="007305F8"/>
    <w:rsid w:val="00734456"/>
    <w:rsid w:val="00751B11"/>
    <w:rsid w:val="007572A2"/>
    <w:rsid w:val="00763123"/>
    <w:rsid w:val="00766A31"/>
    <w:rsid w:val="007704AE"/>
    <w:rsid w:val="0077128A"/>
    <w:rsid w:val="007758D2"/>
    <w:rsid w:val="00792EFA"/>
    <w:rsid w:val="007B214E"/>
    <w:rsid w:val="007C37DD"/>
    <w:rsid w:val="007C7D1E"/>
    <w:rsid w:val="0081583F"/>
    <w:rsid w:val="00824DC5"/>
    <w:rsid w:val="008475B5"/>
    <w:rsid w:val="00851C0C"/>
    <w:rsid w:val="00855E94"/>
    <w:rsid w:val="0086062D"/>
    <w:rsid w:val="00862F17"/>
    <w:rsid w:val="0088435B"/>
    <w:rsid w:val="00896CC0"/>
    <w:rsid w:val="008A5B67"/>
    <w:rsid w:val="008B0EF2"/>
    <w:rsid w:val="008B608A"/>
    <w:rsid w:val="008D394C"/>
    <w:rsid w:val="008D534C"/>
    <w:rsid w:val="008D57D6"/>
    <w:rsid w:val="008E76AC"/>
    <w:rsid w:val="008F637A"/>
    <w:rsid w:val="0093210C"/>
    <w:rsid w:val="00940EAE"/>
    <w:rsid w:val="009416C2"/>
    <w:rsid w:val="009522CB"/>
    <w:rsid w:val="009534A7"/>
    <w:rsid w:val="00961A36"/>
    <w:rsid w:val="00974BE6"/>
    <w:rsid w:val="0098631F"/>
    <w:rsid w:val="00992E8C"/>
    <w:rsid w:val="009A10D1"/>
    <w:rsid w:val="009A3C8E"/>
    <w:rsid w:val="009B3AD1"/>
    <w:rsid w:val="009B42BC"/>
    <w:rsid w:val="009D5370"/>
    <w:rsid w:val="00A109F1"/>
    <w:rsid w:val="00A444F3"/>
    <w:rsid w:val="00A64BCD"/>
    <w:rsid w:val="00A65440"/>
    <w:rsid w:val="00A75279"/>
    <w:rsid w:val="00A84863"/>
    <w:rsid w:val="00A8662C"/>
    <w:rsid w:val="00AC2B55"/>
    <w:rsid w:val="00AC56BB"/>
    <w:rsid w:val="00AE39CF"/>
    <w:rsid w:val="00AF12CA"/>
    <w:rsid w:val="00B205F7"/>
    <w:rsid w:val="00B20989"/>
    <w:rsid w:val="00B21CAE"/>
    <w:rsid w:val="00B318B4"/>
    <w:rsid w:val="00B45B0E"/>
    <w:rsid w:val="00B62F34"/>
    <w:rsid w:val="00B67528"/>
    <w:rsid w:val="00B96647"/>
    <w:rsid w:val="00BC64D1"/>
    <w:rsid w:val="00BE4EE3"/>
    <w:rsid w:val="00BE520E"/>
    <w:rsid w:val="00BF1407"/>
    <w:rsid w:val="00BF2F4A"/>
    <w:rsid w:val="00BF5DD4"/>
    <w:rsid w:val="00BF761C"/>
    <w:rsid w:val="00BF7665"/>
    <w:rsid w:val="00C00493"/>
    <w:rsid w:val="00C125E2"/>
    <w:rsid w:val="00C3539E"/>
    <w:rsid w:val="00C61329"/>
    <w:rsid w:val="00C619B3"/>
    <w:rsid w:val="00C64D73"/>
    <w:rsid w:val="00C72FBC"/>
    <w:rsid w:val="00C87711"/>
    <w:rsid w:val="00CB661B"/>
    <w:rsid w:val="00CC76CA"/>
    <w:rsid w:val="00CD752E"/>
    <w:rsid w:val="00CE28F6"/>
    <w:rsid w:val="00CE5AAC"/>
    <w:rsid w:val="00CE6CCA"/>
    <w:rsid w:val="00CF6F02"/>
    <w:rsid w:val="00D00AB0"/>
    <w:rsid w:val="00D02037"/>
    <w:rsid w:val="00D06090"/>
    <w:rsid w:val="00D11A3E"/>
    <w:rsid w:val="00D27391"/>
    <w:rsid w:val="00D440DF"/>
    <w:rsid w:val="00D54D99"/>
    <w:rsid w:val="00D56A01"/>
    <w:rsid w:val="00DB414D"/>
    <w:rsid w:val="00DC0694"/>
    <w:rsid w:val="00DD1918"/>
    <w:rsid w:val="00DE22C8"/>
    <w:rsid w:val="00DE282C"/>
    <w:rsid w:val="00DE6B84"/>
    <w:rsid w:val="00DF037B"/>
    <w:rsid w:val="00DF0DB1"/>
    <w:rsid w:val="00DF3D42"/>
    <w:rsid w:val="00E1252D"/>
    <w:rsid w:val="00E14BA5"/>
    <w:rsid w:val="00E20C36"/>
    <w:rsid w:val="00E4247D"/>
    <w:rsid w:val="00E744DD"/>
    <w:rsid w:val="00E74AF6"/>
    <w:rsid w:val="00E76248"/>
    <w:rsid w:val="00E876EF"/>
    <w:rsid w:val="00EA553B"/>
    <w:rsid w:val="00EA6C4B"/>
    <w:rsid w:val="00EB3CDA"/>
    <w:rsid w:val="00F15F4D"/>
    <w:rsid w:val="00F42D40"/>
    <w:rsid w:val="00F550EC"/>
    <w:rsid w:val="00F5626F"/>
    <w:rsid w:val="00F70895"/>
    <w:rsid w:val="00F87DF7"/>
    <w:rsid w:val="00F954DF"/>
    <w:rsid w:val="00FA4906"/>
    <w:rsid w:val="00FA4D86"/>
    <w:rsid w:val="00FB1D14"/>
    <w:rsid w:val="00FC0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ru v:ext="edit" colors="#ff9"/>
    </o:shapedefaults>
    <o:shapelayout v:ext="edit">
      <o:idmap v:ext="edit" data="2"/>
    </o:shapelayout>
  </w:shapeDefaults>
  <w:decimalSymbol w:val=","/>
  <w:listSeparator w:val=";"/>
  <w14:docId w14:val="7537AB09"/>
  <w15:docId w15:val="{B1672638-75D2-4624-965D-75B4A16C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4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2F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52F3"/>
  </w:style>
  <w:style w:type="paragraph" w:styleId="AltBilgi">
    <w:name w:val="footer"/>
    <w:basedOn w:val="Normal"/>
    <w:link w:val="Al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52F3"/>
  </w:style>
  <w:style w:type="paragraph" w:styleId="ListeParagraf">
    <w:name w:val="List Paragraph"/>
    <w:basedOn w:val="Normal"/>
    <w:uiPriority w:val="34"/>
    <w:qFormat/>
    <w:rsid w:val="00D27391"/>
    <w:pPr>
      <w:ind w:left="720"/>
      <w:contextualSpacing/>
    </w:pPr>
  </w:style>
  <w:style w:type="numbering" w:customStyle="1" w:styleId="GeerliListe1">
    <w:name w:val="Geçerli Liste1"/>
    <w:uiPriority w:val="99"/>
    <w:rsid w:val="0086062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391C-7757-46E7-BF28-11FBC75F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ERCİYAS</dc:creator>
  <cp:keywords/>
  <dc:description/>
  <cp:lastModifiedBy>CİHAN ERCİYAS</cp:lastModifiedBy>
  <cp:revision>137</cp:revision>
  <cp:lastPrinted>2025-02-01T10:36:00Z</cp:lastPrinted>
  <dcterms:created xsi:type="dcterms:W3CDTF">2016-03-04T07:52:00Z</dcterms:created>
  <dcterms:modified xsi:type="dcterms:W3CDTF">2025-10-11T18:59:00Z</dcterms:modified>
</cp:coreProperties>
</file>